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4A48839A" w:rsidR="001D435C" w:rsidRPr="00321772" w:rsidRDefault="001D435C" w:rsidP="001D435C">
      <w:pPr>
        <w:pStyle w:val="Body"/>
        <w:rPr>
          <w:b/>
          <w:bCs/>
          <w:lang w:val="fr-FR"/>
        </w:rPr>
      </w:pPr>
      <w:r w:rsidRPr="005D71D3">
        <w:rPr>
          <w:b/>
          <w:bCs/>
          <w:lang w:val="fr-FR"/>
        </w:rPr>
        <w:t xml:space="preserve">Informations sur les données </w:t>
      </w:r>
      <w:r w:rsidR="0051649F" w:rsidRPr="005D71D3">
        <w:rPr>
          <w:b/>
          <w:bCs/>
          <w:lang w:val="fr-FR"/>
        </w:rPr>
        <w:t xml:space="preserve">relatives aux </w:t>
      </w:r>
      <w:r w:rsidRPr="005D71D3">
        <w:rPr>
          <w:b/>
          <w:bCs/>
          <w:lang w:val="fr-FR"/>
        </w:rPr>
        <w:t xml:space="preserve">produits </w:t>
      </w:r>
      <w:r w:rsidR="0051649F" w:rsidRPr="005D71D3">
        <w:rPr>
          <w:b/>
          <w:bCs/>
          <w:lang w:val="fr-FR"/>
        </w:rPr>
        <w:t>destinées aux</w:t>
      </w:r>
      <w:r w:rsidR="00771549" w:rsidRPr="005D71D3">
        <w:rPr>
          <w:b/>
          <w:bCs/>
          <w:lang w:val="fr-FR"/>
        </w:rPr>
        <w:t xml:space="preserve"> </w:t>
      </w:r>
      <w:r w:rsidRPr="005D71D3">
        <w:rPr>
          <w:b/>
          <w:bCs/>
          <w:lang w:val="fr-FR"/>
        </w:rPr>
        <w:t xml:space="preserve">utilisateurs de produits de souffleuse à neige (art. 3, paragraphe 2, </w:t>
      </w:r>
      <w:r w:rsidR="005514ED" w:rsidRPr="005D71D3">
        <w:rPr>
          <w:b/>
          <w:bCs/>
          <w:lang w:val="fr-FR"/>
        </w:rPr>
        <w:t>du Règlement européen</w:t>
      </w:r>
      <w:r w:rsidR="00771549" w:rsidRPr="005D71D3">
        <w:rPr>
          <w:b/>
          <w:bCs/>
          <w:lang w:val="fr-FR"/>
        </w:rPr>
        <w:t xml:space="preserve"> </w:t>
      </w:r>
      <w:r w:rsidRPr="005D71D3">
        <w:rPr>
          <w:b/>
          <w:bCs/>
          <w:lang w:val="fr-FR"/>
        </w:rPr>
        <w:t>sur les données)</w:t>
      </w:r>
    </w:p>
    <w:p w14:paraId="0A1792C3" w14:textId="3180792C" w:rsidR="001D435C" w:rsidRPr="00321772" w:rsidRDefault="001D435C" w:rsidP="008A4CE4">
      <w:pPr>
        <w:pStyle w:val="Body"/>
        <w:rPr>
          <w:lang w:val="fr-FR"/>
        </w:rPr>
      </w:pPr>
      <w:r w:rsidRPr="005D71D3">
        <w:rPr>
          <w:lang w:val="fr-FR"/>
        </w:rPr>
        <w:t>Votre produit Honda Snow Blower génère des données</w:t>
      </w:r>
      <w:r w:rsidR="005514ED" w:rsidRPr="005D71D3">
        <w:rPr>
          <w:lang w:val="fr-FR"/>
        </w:rPr>
        <w:t xml:space="preserve"> relatives au</w:t>
      </w:r>
      <w:r w:rsidRPr="005D71D3">
        <w:rPr>
          <w:lang w:val="fr-FR"/>
        </w:rPr>
        <w:t xml:space="preserve"> produit auxquelles vous pouvez accéder et que vous pouvez gérer conformément aux réglementations légales, en particulier </w:t>
      </w:r>
      <w:r w:rsidR="005514ED" w:rsidRPr="005D71D3">
        <w:rPr>
          <w:lang w:val="fr-FR"/>
        </w:rPr>
        <w:t>le Règlement</w:t>
      </w:r>
      <w:r w:rsidR="00295EFD" w:rsidRPr="005D71D3">
        <w:rPr>
          <w:lang w:val="fr-FR"/>
        </w:rPr>
        <w:t xml:space="preserve"> </w:t>
      </w:r>
      <w:r w:rsidRPr="005D71D3">
        <w:rPr>
          <w:lang w:val="fr-FR"/>
        </w:rPr>
        <w:t>sur les données.</w:t>
      </w:r>
    </w:p>
    <w:p w14:paraId="45660B25" w14:textId="481533E5" w:rsidR="001D435C" w:rsidRPr="00321772" w:rsidRDefault="001D435C" w:rsidP="00D33863">
      <w:pPr>
        <w:pStyle w:val="Body"/>
        <w:rPr>
          <w:lang w:val="fr-FR"/>
        </w:rPr>
      </w:pPr>
      <w:r w:rsidRPr="005D71D3">
        <w:rPr>
          <w:lang w:val="fr-FR"/>
        </w:rPr>
        <w:t xml:space="preserve">Dans </w:t>
      </w:r>
      <w:r w:rsidR="00295EFD" w:rsidRPr="005D71D3">
        <w:rPr>
          <w:lang w:val="fr-FR"/>
        </w:rPr>
        <w:t>les présentes I</w:t>
      </w:r>
      <w:r w:rsidRPr="005D71D3">
        <w:rPr>
          <w:lang w:val="fr-FR"/>
        </w:rPr>
        <w:t xml:space="preserve">nformations sur les données </w:t>
      </w:r>
      <w:r w:rsidR="00295EFD" w:rsidRPr="005D71D3">
        <w:rPr>
          <w:lang w:val="fr-FR"/>
        </w:rPr>
        <w:t xml:space="preserve">relatives au </w:t>
      </w:r>
      <w:r w:rsidRPr="005D71D3">
        <w:rPr>
          <w:lang w:val="fr-FR"/>
        </w:rPr>
        <w:t xml:space="preserve">produit, nous vous informons, en votre qualité d'utilisateur en vertu </w:t>
      </w:r>
      <w:r w:rsidR="00295EFD" w:rsidRPr="005D71D3">
        <w:rPr>
          <w:lang w:val="fr-FR"/>
        </w:rPr>
        <w:t>du Règlement européen</w:t>
      </w:r>
      <w:r w:rsidR="00321772">
        <w:rPr>
          <w:lang w:val="fr-FR"/>
        </w:rPr>
        <w:t xml:space="preserve"> </w:t>
      </w:r>
      <w:r w:rsidRPr="005D71D3">
        <w:rPr>
          <w:lang w:val="fr-FR"/>
        </w:rPr>
        <w:t xml:space="preserve">sur les données (voir définition ci-dessous), du type de données que vos HSL2511, HSM1380I, HSS1380I, HSS1370I génèrent HSM1390I, du volume potentiel de ces données, de la manière dont elles sont stockées, partagées et de la manière dont vous pouvez accéder à ces données et les gérer, et quels droits vous avez concernant ces données. Nous vous </w:t>
      </w:r>
      <w:r w:rsidR="00295EFD" w:rsidRPr="005D71D3">
        <w:rPr>
          <w:lang w:val="fr-FR"/>
        </w:rPr>
        <w:t xml:space="preserve">invitons </w:t>
      </w:r>
      <w:r w:rsidRPr="005D71D3">
        <w:rPr>
          <w:lang w:val="fr-FR"/>
        </w:rPr>
        <w:t xml:space="preserve">donc </w:t>
      </w:r>
      <w:r w:rsidR="00295EFD" w:rsidRPr="005D71D3">
        <w:rPr>
          <w:lang w:val="fr-FR"/>
        </w:rPr>
        <w:t>à</w:t>
      </w:r>
      <w:r w:rsidR="00321772">
        <w:rPr>
          <w:lang w:val="fr-FR"/>
        </w:rPr>
        <w:t xml:space="preserve"> </w:t>
      </w:r>
      <w:r w:rsidRPr="005D71D3">
        <w:rPr>
          <w:lang w:val="fr-FR"/>
        </w:rPr>
        <w:t>lire attentivement les informations suivantes.</w:t>
      </w:r>
    </w:p>
    <w:p w14:paraId="76C66F24" w14:textId="763337F2" w:rsidR="001D435C" w:rsidRPr="00321772" w:rsidRDefault="001D435C" w:rsidP="001D435C">
      <w:pPr>
        <w:pStyle w:val="Body"/>
        <w:rPr>
          <w:lang w:val="fr-FR"/>
        </w:rPr>
      </w:pPr>
      <w:r w:rsidRPr="005D71D3">
        <w:rPr>
          <w:b/>
          <w:bCs/>
          <w:lang w:val="fr-FR"/>
        </w:rPr>
        <w:t>Définitions</w:t>
      </w:r>
    </w:p>
    <w:p w14:paraId="02B97DE7" w14:textId="2B4E5A13" w:rsidR="00AB72E5" w:rsidRPr="00321772" w:rsidRDefault="00AB72E5" w:rsidP="00AB72E5">
      <w:pPr>
        <w:pStyle w:val="Body"/>
        <w:rPr>
          <w:b/>
          <w:bCs/>
          <w:lang w:val="fr-FR"/>
        </w:rPr>
      </w:pPr>
      <w:r w:rsidRPr="005D71D3">
        <w:rPr>
          <w:b/>
          <w:bCs/>
          <w:lang w:val="fr-FR"/>
        </w:rPr>
        <w:t xml:space="preserve">Produit connecté </w:t>
      </w:r>
      <w:r w:rsidRPr="005D71D3">
        <w:rPr>
          <w:lang w:val="fr-FR"/>
        </w:rPr>
        <w:t xml:space="preserve">désigne un élément qui obtient, génère ou collecte des données concernant son utilisation ou son environnement et qui est capable de communiquer des données </w:t>
      </w:r>
      <w:r w:rsidR="00295EFD" w:rsidRPr="005D71D3">
        <w:rPr>
          <w:lang w:val="fr-FR"/>
        </w:rPr>
        <w:t xml:space="preserve">relatives au </w:t>
      </w:r>
      <w:r w:rsidRPr="005D71D3">
        <w:rPr>
          <w:lang w:val="fr-FR"/>
        </w:rPr>
        <w:t>produit via un service de communications électroniques, une connexion physique ou un accès sur l'appareil (par exemple, un produit d'alimentation connecté) ;</w:t>
      </w:r>
    </w:p>
    <w:p w14:paraId="35A2BD14" w14:textId="5F266B2D" w:rsidR="001D435C" w:rsidRPr="00321772" w:rsidRDefault="001D435C" w:rsidP="001D435C">
      <w:pPr>
        <w:pStyle w:val="Body"/>
        <w:rPr>
          <w:lang w:val="fr-FR"/>
        </w:rPr>
      </w:pPr>
      <w:r w:rsidRPr="005D71D3">
        <w:rPr>
          <w:b/>
          <w:bCs/>
          <w:lang w:val="fr-FR"/>
        </w:rPr>
        <w:t xml:space="preserve">Les données </w:t>
      </w:r>
      <w:r w:rsidR="00295EFD" w:rsidRPr="005D71D3">
        <w:rPr>
          <w:b/>
          <w:bCs/>
          <w:lang w:val="fr-FR"/>
        </w:rPr>
        <w:t>relatives a</w:t>
      </w:r>
      <w:r w:rsidR="00D836D4" w:rsidRPr="005D71D3">
        <w:rPr>
          <w:b/>
          <w:bCs/>
          <w:lang w:val="fr-FR"/>
        </w:rPr>
        <w:t>u</w:t>
      </w:r>
      <w:r w:rsidR="00295EFD" w:rsidRPr="005D71D3">
        <w:rPr>
          <w:b/>
          <w:bCs/>
          <w:lang w:val="fr-FR"/>
        </w:rPr>
        <w:t xml:space="preserve"> </w:t>
      </w:r>
      <w:r w:rsidRPr="005D71D3">
        <w:rPr>
          <w:b/>
          <w:bCs/>
          <w:lang w:val="fr-FR"/>
        </w:rPr>
        <w:t>produit</w:t>
      </w:r>
      <w:r w:rsidRPr="005D71D3">
        <w:rPr>
          <w:lang w:val="fr-FR"/>
        </w:rPr>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321772" w:rsidRDefault="001D435C" w:rsidP="001D435C">
      <w:pPr>
        <w:pStyle w:val="Body"/>
        <w:rPr>
          <w:lang w:val="fr-FR"/>
        </w:rPr>
      </w:pPr>
      <w:r w:rsidRPr="005D71D3">
        <w:rPr>
          <w:b/>
          <w:bCs/>
          <w:lang w:val="fr-FR"/>
        </w:rPr>
        <w:t>L'utilisateur</w:t>
      </w:r>
      <w:r w:rsidRPr="005D71D3">
        <w:rPr>
          <w:lang w:val="fr-FR"/>
        </w:rPr>
        <w:t xml:space="preserve"> est une personne qui possède un produit connecté ou qui a le droit d'utiliser ce produit connecté ou qui reçoit des services connexes.</w:t>
      </w:r>
    </w:p>
    <w:p w14:paraId="5F075D27" w14:textId="4D64F445" w:rsidR="001D435C" w:rsidRPr="00321772" w:rsidRDefault="001D435C" w:rsidP="001D435C">
      <w:pPr>
        <w:pStyle w:val="Body"/>
        <w:rPr>
          <w:lang w:val="fr-FR"/>
        </w:rPr>
      </w:pPr>
      <w:r w:rsidRPr="005D71D3">
        <w:rPr>
          <w:b/>
          <w:bCs/>
          <w:lang w:val="fr-FR"/>
        </w:rPr>
        <w:t xml:space="preserve">Le </w:t>
      </w:r>
      <w:r w:rsidR="00D836D4" w:rsidRPr="005D71D3">
        <w:rPr>
          <w:b/>
          <w:bCs/>
          <w:lang w:val="fr-FR"/>
        </w:rPr>
        <w:t xml:space="preserve">détenteur </w:t>
      </w:r>
      <w:r w:rsidRPr="005D71D3">
        <w:rPr>
          <w:b/>
          <w:bCs/>
          <w:lang w:val="fr-FR"/>
        </w:rPr>
        <w:t xml:space="preserve">de données </w:t>
      </w:r>
      <w:r w:rsidRPr="005D71D3">
        <w:rPr>
          <w:lang w:val="fr-FR"/>
        </w:rPr>
        <w:t xml:space="preserve">désigne une personne physique ou morale qui a le droit ou l'obligation d'utiliser et de mettre à disposition des données, y compris, lorsque cela a été convenu contractuellement, des données </w:t>
      </w:r>
      <w:r w:rsidR="00D836D4" w:rsidRPr="005D71D3">
        <w:rPr>
          <w:lang w:val="fr-FR"/>
        </w:rPr>
        <w:t xml:space="preserve">relatives au </w:t>
      </w:r>
      <w:r w:rsidRPr="005D71D3">
        <w:rPr>
          <w:lang w:val="fr-FR"/>
        </w:rPr>
        <w:t>produit ou des données de service connexes qu'elle a récupérées ou générées dans le cadre de la fourniture d'un service connexe.</w:t>
      </w:r>
    </w:p>
    <w:p w14:paraId="7AD3E14B" w14:textId="0EEF954A" w:rsidR="001D435C" w:rsidRPr="00321772" w:rsidRDefault="00D60B44" w:rsidP="001D435C">
      <w:pPr>
        <w:pStyle w:val="Body"/>
        <w:rPr>
          <w:lang w:val="fr-FR"/>
        </w:rPr>
      </w:pPr>
      <w:r w:rsidRPr="005D71D3">
        <w:rPr>
          <w:lang w:val="fr-FR"/>
        </w:rPr>
        <w:t xml:space="preserve">En ce qui concerne les termes utilisés dans ces informations, nous nous référons également aux définitions de l'article 2 </w:t>
      </w:r>
      <w:r w:rsidR="00D836D4" w:rsidRPr="005D71D3">
        <w:rPr>
          <w:lang w:val="fr-FR"/>
        </w:rPr>
        <w:t>du Règlement européen</w:t>
      </w:r>
      <w:r w:rsidR="00321772">
        <w:rPr>
          <w:lang w:val="fr-FR"/>
        </w:rPr>
        <w:t xml:space="preserve"> </w:t>
      </w:r>
      <w:r w:rsidRPr="005D71D3">
        <w:rPr>
          <w:lang w:val="fr-FR"/>
        </w:rPr>
        <w:t xml:space="preserve">sur les données. </w:t>
      </w:r>
    </w:p>
    <w:p w14:paraId="224E90D5" w14:textId="3C65B6FB" w:rsidR="00417476" w:rsidRPr="00321772" w:rsidRDefault="00417476" w:rsidP="001D435C">
      <w:pPr>
        <w:pStyle w:val="Body"/>
        <w:rPr>
          <w:lang w:val="fr-FR"/>
        </w:rPr>
      </w:pPr>
      <w:r w:rsidRPr="005D71D3">
        <w:rPr>
          <w:lang w:val="fr-FR"/>
        </w:rPr>
        <w:t xml:space="preserve">Conformément à l'article 3 </w:t>
      </w:r>
      <w:r w:rsidR="00151A11" w:rsidRPr="005D71D3">
        <w:rPr>
          <w:lang w:val="fr-FR"/>
        </w:rPr>
        <w:t xml:space="preserve">du Règlement </w:t>
      </w:r>
      <w:r w:rsidRPr="005D71D3">
        <w:rPr>
          <w:lang w:val="fr-FR"/>
        </w:rPr>
        <w:t>sur les données, nous fournissons les informations suivantes aux utilisateurs :</w:t>
      </w:r>
    </w:p>
    <w:p w14:paraId="2A426DF3" w14:textId="25298284" w:rsidR="001D435C" w:rsidRPr="00321772" w:rsidRDefault="00D836D4" w:rsidP="00364C02">
      <w:pPr>
        <w:pStyle w:val="Body"/>
        <w:numPr>
          <w:ilvl w:val="0"/>
          <w:numId w:val="46"/>
        </w:numPr>
        <w:ind w:left="284" w:hanging="284"/>
        <w:rPr>
          <w:lang w:val="fr-FR"/>
        </w:rPr>
      </w:pPr>
      <w:proofErr w:type="gramStart"/>
      <w:r w:rsidRPr="005D71D3">
        <w:rPr>
          <w:b/>
          <w:bCs/>
          <w:lang w:val="fr-FR"/>
        </w:rPr>
        <w:t>l</w:t>
      </w:r>
      <w:r w:rsidR="00417476" w:rsidRPr="005D71D3">
        <w:rPr>
          <w:b/>
          <w:bCs/>
          <w:lang w:val="fr-FR"/>
        </w:rPr>
        <w:t>e</w:t>
      </w:r>
      <w:proofErr w:type="gramEnd"/>
      <w:r w:rsidR="00417476" w:rsidRPr="005D71D3">
        <w:rPr>
          <w:b/>
          <w:bCs/>
          <w:lang w:val="fr-FR"/>
        </w:rPr>
        <w:t xml:space="preserve"> type, le format et le volume estimé des données </w:t>
      </w:r>
      <w:r w:rsidR="001068F3" w:rsidRPr="005D71D3">
        <w:rPr>
          <w:b/>
          <w:bCs/>
          <w:lang w:val="fr-FR"/>
        </w:rPr>
        <w:t xml:space="preserve">relatives au </w:t>
      </w:r>
      <w:r w:rsidR="00417476" w:rsidRPr="005D71D3">
        <w:rPr>
          <w:b/>
          <w:bCs/>
          <w:lang w:val="fr-FR"/>
        </w:rPr>
        <w:t xml:space="preserve">produit que le produit connecté est capable de générer : </w:t>
      </w:r>
    </w:p>
    <w:p w14:paraId="1043FE1B" w14:textId="1E09D198" w:rsidR="00303950" w:rsidRPr="00321772" w:rsidRDefault="00303950" w:rsidP="00303950">
      <w:pPr>
        <w:pStyle w:val="Body"/>
        <w:ind w:left="284"/>
        <w:rPr>
          <w:lang w:val="fr-FR"/>
        </w:rPr>
      </w:pPr>
      <w:r w:rsidRPr="005D71D3">
        <w:rPr>
          <w:lang w:val="fr-FR"/>
        </w:rPr>
        <w:t xml:space="preserve">Lorsque vous utilisez votre produit de souffleuse à neige, le produit collecte et transmet certaines données </w:t>
      </w:r>
      <w:r w:rsidR="00D836D4" w:rsidRPr="005D71D3">
        <w:rPr>
          <w:lang w:val="fr-FR"/>
        </w:rPr>
        <w:t>relatives au</w:t>
      </w:r>
      <w:r w:rsidRPr="005D71D3">
        <w:rPr>
          <w:lang w:val="fr-FR"/>
        </w:rPr>
        <w:t xml:space="preserve"> produit. Ces données peuvent être stockées sur l'appareil. Il s'agit des données suivantes :</w:t>
      </w:r>
      <w:bookmarkStart w:id="0" w:name="_Hlk202195511"/>
      <w:bookmarkEnd w:id="0"/>
    </w:p>
    <w:p w14:paraId="1B7817CB" w14:textId="7C01B172" w:rsidR="00303950" w:rsidRPr="00321772" w:rsidRDefault="00303950" w:rsidP="00AB0D94">
      <w:pPr>
        <w:pStyle w:val="Body"/>
        <w:numPr>
          <w:ilvl w:val="0"/>
          <w:numId w:val="66"/>
        </w:numPr>
        <w:rPr>
          <w:lang w:val="fr-FR"/>
        </w:rPr>
      </w:pPr>
      <w:r w:rsidRPr="005D71D3">
        <w:rPr>
          <w:i/>
          <w:lang w:val="fr-FR"/>
        </w:rPr>
        <w:t>Type de données</w:t>
      </w:r>
      <w:r w:rsidRPr="005D71D3">
        <w:rPr>
          <w:lang w:val="fr-FR"/>
        </w:rPr>
        <w:t xml:space="preserve"> : </w:t>
      </w:r>
      <w:r w:rsidR="00D836D4" w:rsidRPr="005D71D3">
        <w:rPr>
          <w:lang w:val="fr-FR"/>
        </w:rPr>
        <w:t>d</w:t>
      </w:r>
      <w:r w:rsidRPr="005D71D3">
        <w:rPr>
          <w:lang w:val="fr-FR"/>
        </w:rPr>
        <w:t>onnées de fonctionnement en temps réel (</w:t>
      </w:r>
      <w:r w:rsidR="00D836D4" w:rsidRPr="005D71D3">
        <w:rPr>
          <w:lang w:val="fr-FR"/>
        </w:rPr>
        <w:t>vitesse du</w:t>
      </w:r>
      <w:r w:rsidR="00321772">
        <w:rPr>
          <w:lang w:val="fr-FR"/>
        </w:rPr>
        <w:t xml:space="preserve"> </w:t>
      </w:r>
      <w:r w:rsidRPr="005D71D3">
        <w:rPr>
          <w:lang w:val="fr-FR"/>
        </w:rPr>
        <w:t xml:space="preserve">moteur, données de détection, etc.), données DTC (codes d'erreur, données sur l'état de fonctionnement lorsque les codes d'erreur se sont produits) et données d'étalonnage. </w:t>
      </w:r>
    </w:p>
    <w:p w14:paraId="6935933F" w14:textId="48503D0B" w:rsidR="00303950" w:rsidRPr="005D71D3" w:rsidRDefault="00303950" w:rsidP="00AB0D94">
      <w:pPr>
        <w:pStyle w:val="Body"/>
        <w:numPr>
          <w:ilvl w:val="0"/>
          <w:numId w:val="66"/>
        </w:numPr>
        <w:rPr>
          <w:lang w:val="fr-FR"/>
        </w:rPr>
      </w:pPr>
      <w:r w:rsidRPr="005D71D3">
        <w:rPr>
          <w:i/>
          <w:iCs/>
          <w:lang w:val="fr-FR"/>
        </w:rPr>
        <w:t xml:space="preserve">Format </w:t>
      </w:r>
      <w:r w:rsidRPr="005D71D3">
        <w:rPr>
          <w:lang w:val="fr-FR"/>
        </w:rPr>
        <w:t xml:space="preserve">: </w:t>
      </w:r>
      <w:r w:rsidR="004A153D" w:rsidRPr="005D71D3">
        <w:rPr>
          <w:iCs/>
          <w:lang w:val="fr-FR"/>
        </w:rPr>
        <w:t>CAN.</w:t>
      </w:r>
    </w:p>
    <w:p w14:paraId="475EC32F" w14:textId="43B4C5AB" w:rsidR="00303950" w:rsidRPr="00321772" w:rsidRDefault="00303950" w:rsidP="00AB0D94">
      <w:pPr>
        <w:pStyle w:val="Body"/>
        <w:numPr>
          <w:ilvl w:val="0"/>
          <w:numId w:val="66"/>
        </w:numPr>
        <w:rPr>
          <w:lang w:val="fr-FR"/>
        </w:rPr>
      </w:pPr>
      <w:r w:rsidRPr="005D71D3">
        <w:rPr>
          <w:i/>
          <w:iCs/>
          <w:lang w:val="fr-FR"/>
        </w:rPr>
        <w:t xml:space="preserve">Volume estimé </w:t>
      </w:r>
      <w:r w:rsidRPr="005D71D3">
        <w:rPr>
          <w:lang w:val="fr-FR"/>
        </w:rPr>
        <w:t xml:space="preserve">: les données </w:t>
      </w:r>
      <w:r w:rsidR="00E87332" w:rsidRPr="005D71D3">
        <w:rPr>
          <w:lang w:val="fr-FR"/>
        </w:rPr>
        <w:t xml:space="preserve">relatives au </w:t>
      </w:r>
      <w:r w:rsidRPr="005D71D3">
        <w:rPr>
          <w:lang w:val="fr-FR"/>
        </w:rPr>
        <w:t>produit que la souffleuse à neige est capable de générer dépendent de la fréquence et de la durée de son utilisation. Les données générées et transmises en continu et en temps réel :</w:t>
      </w:r>
    </w:p>
    <w:p w14:paraId="0F20473B" w14:textId="5D4FC7ED" w:rsidR="0087105A" w:rsidRPr="00321772" w:rsidRDefault="0087105A" w:rsidP="0087105A">
      <w:pPr>
        <w:pStyle w:val="Body"/>
        <w:numPr>
          <w:ilvl w:val="1"/>
          <w:numId w:val="66"/>
        </w:numPr>
        <w:rPr>
          <w:lang w:val="fr-FR"/>
        </w:rPr>
      </w:pPr>
      <w:r w:rsidRPr="005D71D3">
        <w:rPr>
          <w:lang w:val="fr-FR"/>
        </w:rPr>
        <w:t>Capacité maximale des données de diagnostic pouvant être stockées : 4 Ko</w:t>
      </w:r>
    </w:p>
    <w:p w14:paraId="419C07E7" w14:textId="0AE910AC" w:rsidR="0087105A" w:rsidRPr="00321772" w:rsidRDefault="0087105A" w:rsidP="0087105A">
      <w:pPr>
        <w:pStyle w:val="Body"/>
        <w:numPr>
          <w:ilvl w:val="1"/>
          <w:numId w:val="66"/>
        </w:numPr>
        <w:rPr>
          <w:lang w:val="fr-FR"/>
        </w:rPr>
      </w:pPr>
      <w:r w:rsidRPr="005D71D3">
        <w:rPr>
          <w:lang w:val="fr-FR"/>
        </w:rPr>
        <w:lastRenderedPageBreak/>
        <w:t xml:space="preserve">Capacité réelle utilisée avec allocation de données : 1,16 </w:t>
      </w:r>
      <w:proofErr w:type="spellStart"/>
      <w:r w:rsidRPr="005D71D3">
        <w:rPr>
          <w:lang w:val="fr-FR"/>
        </w:rPr>
        <w:t>Kbyte</w:t>
      </w:r>
      <w:proofErr w:type="spellEnd"/>
    </w:p>
    <w:p w14:paraId="0C1BBB1A" w14:textId="3BBAFAD2" w:rsidR="0087105A" w:rsidRPr="00321772" w:rsidRDefault="0087105A" w:rsidP="0087105A">
      <w:pPr>
        <w:pStyle w:val="Body"/>
        <w:numPr>
          <w:ilvl w:val="1"/>
          <w:numId w:val="66"/>
        </w:numPr>
        <w:rPr>
          <w:lang w:val="fr-FR"/>
        </w:rPr>
      </w:pPr>
      <w:r w:rsidRPr="005D71D3">
        <w:rPr>
          <w:lang w:val="fr-FR"/>
        </w:rPr>
        <w:t>Capacité de données non conservées : 0 Ko</w:t>
      </w:r>
    </w:p>
    <w:p w14:paraId="264ED3B2" w14:textId="09100FAF" w:rsidR="001D435C" w:rsidRPr="00321772" w:rsidRDefault="00417476" w:rsidP="007E6AE6">
      <w:pPr>
        <w:pStyle w:val="Body"/>
        <w:numPr>
          <w:ilvl w:val="0"/>
          <w:numId w:val="46"/>
        </w:numPr>
        <w:ind w:left="284" w:hanging="284"/>
        <w:rPr>
          <w:b/>
          <w:bCs/>
          <w:lang w:val="fr-FR"/>
        </w:rPr>
      </w:pPr>
      <w:proofErr w:type="gramStart"/>
      <w:r w:rsidRPr="005D71D3">
        <w:rPr>
          <w:b/>
          <w:bCs/>
          <w:lang w:val="fr-FR"/>
        </w:rPr>
        <w:t>si</w:t>
      </w:r>
      <w:r w:rsidR="00687ECB" w:rsidRPr="005D71D3">
        <w:rPr>
          <w:b/>
          <w:bCs/>
          <w:lang w:val="fr-FR"/>
        </w:rPr>
        <w:t>le</w:t>
      </w:r>
      <w:proofErr w:type="gramEnd"/>
      <w:r w:rsidRPr="005D71D3">
        <w:rPr>
          <w:b/>
          <w:bCs/>
          <w:lang w:val="fr-FR"/>
        </w:rPr>
        <w:t xml:space="preserve"> produit connecté est capable de générer des données en continu et en temps réel :</w:t>
      </w:r>
      <w:r w:rsidRPr="005D71D3">
        <w:rPr>
          <w:b/>
          <w:bCs/>
          <w:lang w:val="fr-FR"/>
        </w:rPr>
        <w:tab/>
      </w:r>
    </w:p>
    <w:p w14:paraId="10A9699E" w14:textId="70E58621" w:rsidR="00417476" w:rsidRPr="00321772" w:rsidRDefault="00417476" w:rsidP="00B750F4">
      <w:pPr>
        <w:pStyle w:val="Body"/>
        <w:ind w:left="284"/>
        <w:rPr>
          <w:lang w:val="fr-FR"/>
        </w:rPr>
      </w:pPr>
      <w:r w:rsidRPr="005D71D3">
        <w:rPr>
          <w:lang w:val="fr-FR"/>
        </w:rPr>
        <w:t>Oui, le produit est capable de générer des données en continu et en temps réel.</w:t>
      </w:r>
    </w:p>
    <w:p w14:paraId="46C57F93" w14:textId="54ACA873" w:rsidR="00417476" w:rsidRPr="00321772" w:rsidRDefault="00720EA6" w:rsidP="00827D12">
      <w:pPr>
        <w:pStyle w:val="Body"/>
        <w:numPr>
          <w:ilvl w:val="0"/>
          <w:numId w:val="46"/>
        </w:numPr>
        <w:ind w:left="284" w:hanging="284"/>
        <w:rPr>
          <w:b/>
          <w:bCs/>
          <w:lang w:val="fr-FR"/>
        </w:rPr>
      </w:pPr>
      <w:proofErr w:type="gramStart"/>
      <w:r w:rsidRPr="005D71D3">
        <w:rPr>
          <w:b/>
          <w:bCs/>
          <w:lang w:val="fr-FR"/>
        </w:rPr>
        <w:t>s</w:t>
      </w:r>
      <w:r w:rsidR="00417476" w:rsidRPr="005D71D3">
        <w:rPr>
          <w:b/>
          <w:bCs/>
          <w:lang w:val="fr-FR"/>
        </w:rPr>
        <w:t>i</w:t>
      </w:r>
      <w:proofErr w:type="gramEnd"/>
      <w:r w:rsidRPr="005D71D3">
        <w:rPr>
          <w:b/>
          <w:bCs/>
          <w:lang w:val="fr-FR"/>
        </w:rPr>
        <w:t xml:space="preserve"> le</w:t>
      </w:r>
      <w:r w:rsidR="00417476" w:rsidRPr="005D71D3">
        <w:rPr>
          <w:b/>
          <w:bCs/>
          <w:lang w:val="fr-FR"/>
        </w:rPr>
        <w:t xml:space="preserve"> </w:t>
      </w:r>
      <w:r w:rsidR="00E87332" w:rsidRPr="005D71D3">
        <w:rPr>
          <w:b/>
          <w:bCs/>
          <w:lang w:val="fr-FR"/>
        </w:rPr>
        <w:t>p</w:t>
      </w:r>
      <w:r w:rsidR="00417476" w:rsidRPr="005D71D3">
        <w:rPr>
          <w:b/>
          <w:bCs/>
          <w:lang w:val="fr-FR"/>
        </w:rPr>
        <w:t>roduit connecté est capable de stocker des données sur l'appareil ou sur un serveur distant, y compris, le cas échéant, la durée de conservation prévue :</w:t>
      </w:r>
    </w:p>
    <w:p w14:paraId="4E8EB366" w14:textId="39087CF5" w:rsidR="00827D12" w:rsidRPr="00321772" w:rsidRDefault="0087105A" w:rsidP="00827D12">
      <w:pPr>
        <w:pStyle w:val="Body"/>
        <w:ind w:left="284"/>
        <w:rPr>
          <w:b/>
          <w:bCs/>
          <w:lang w:val="fr-FR"/>
        </w:rPr>
      </w:pPr>
      <w:r w:rsidRPr="005D71D3">
        <w:rPr>
          <w:lang w:val="fr-FR"/>
        </w:rPr>
        <w:t>Les données sont stockées sur l'appareil, voir ci-dessus pour 1.</w:t>
      </w:r>
    </w:p>
    <w:p w14:paraId="034AA751" w14:textId="7EC72ACD" w:rsidR="001D435C" w:rsidRPr="00321772" w:rsidRDefault="00417476" w:rsidP="00364C02">
      <w:pPr>
        <w:pStyle w:val="Body"/>
        <w:numPr>
          <w:ilvl w:val="0"/>
          <w:numId w:val="46"/>
        </w:numPr>
        <w:ind w:left="284" w:hanging="284"/>
        <w:rPr>
          <w:b/>
          <w:bCs/>
          <w:lang w:val="fr-FR"/>
        </w:rPr>
      </w:pPr>
      <w:proofErr w:type="gramStart"/>
      <w:r w:rsidRPr="005D71D3">
        <w:rPr>
          <w:b/>
          <w:bCs/>
          <w:lang w:val="fr-FR"/>
        </w:rPr>
        <w:t>la</w:t>
      </w:r>
      <w:proofErr w:type="gramEnd"/>
      <w:r w:rsidRPr="005D71D3">
        <w:rPr>
          <w:b/>
          <w:bCs/>
          <w:lang w:val="fr-FR"/>
        </w:rPr>
        <w:t xml:space="preserve"> manière dont l'</w:t>
      </w:r>
      <w:r w:rsidR="00301466" w:rsidRPr="005D71D3">
        <w:rPr>
          <w:b/>
          <w:bCs/>
          <w:lang w:val="fr-FR"/>
        </w:rPr>
        <w:t>u</w:t>
      </w:r>
      <w:r w:rsidRPr="005D71D3">
        <w:rPr>
          <w:b/>
          <w:bCs/>
          <w:lang w:val="fr-FR"/>
        </w:rPr>
        <w:t xml:space="preserve">tilisateur peut accéder, récupérer ou, le cas échéant, effacer les données, y compris les moyens techniques pour le faire, ainsi que ses conditions d'utilisation et sa qualité de service : </w:t>
      </w:r>
    </w:p>
    <w:p w14:paraId="71546714" w14:textId="39C1F14F" w:rsidR="001D435C" w:rsidRPr="00321772" w:rsidRDefault="00301466" w:rsidP="00364C02">
      <w:pPr>
        <w:pStyle w:val="Body"/>
        <w:numPr>
          <w:ilvl w:val="0"/>
          <w:numId w:val="56"/>
        </w:numPr>
        <w:rPr>
          <w:b/>
          <w:bCs/>
          <w:lang w:val="fr-FR"/>
        </w:rPr>
      </w:pPr>
      <w:proofErr w:type="gramStart"/>
      <w:r w:rsidRPr="005D71D3">
        <w:rPr>
          <w:b/>
          <w:bCs/>
          <w:lang w:val="fr-FR"/>
        </w:rPr>
        <w:t>c</w:t>
      </w:r>
      <w:r w:rsidR="001D435C" w:rsidRPr="005D71D3">
        <w:rPr>
          <w:b/>
          <w:bCs/>
          <w:lang w:val="fr-FR"/>
        </w:rPr>
        <w:t>omment</w:t>
      </w:r>
      <w:proofErr w:type="gramEnd"/>
      <w:r w:rsidR="001D435C" w:rsidRPr="005D71D3">
        <w:rPr>
          <w:b/>
          <w:bCs/>
          <w:lang w:val="fr-FR"/>
        </w:rPr>
        <w:t xml:space="preserve"> les utilisateurs peuvent accéder aux données </w:t>
      </w:r>
      <w:r w:rsidRPr="005D71D3">
        <w:rPr>
          <w:b/>
          <w:bCs/>
          <w:lang w:val="fr-FR"/>
        </w:rPr>
        <w:t xml:space="preserve">relatives au </w:t>
      </w:r>
      <w:r w:rsidR="001D435C" w:rsidRPr="005D71D3">
        <w:rPr>
          <w:b/>
          <w:bCs/>
          <w:lang w:val="fr-FR"/>
        </w:rPr>
        <w:t>produit</w:t>
      </w:r>
    </w:p>
    <w:p w14:paraId="4753A60B" w14:textId="74EB231D" w:rsidR="008A0723" w:rsidRPr="00321772" w:rsidRDefault="00152329" w:rsidP="00E376DB">
      <w:pPr>
        <w:pStyle w:val="Body"/>
        <w:ind w:left="709"/>
        <w:rPr>
          <w:b/>
          <w:bCs/>
          <w:lang w:val="fr-FR"/>
        </w:rPr>
      </w:pPr>
      <w:r w:rsidRPr="005D71D3">
        <w:rPr>
          <w:lang w:val="fr-FR"/>
        </w:rPr>
        <w:t xml:space="preserve">Si vous êtes un utilisateur, vous pouvez accéder aux données générées dans le produit Snow </w:t>
      </w:r>
      <w:proofErr w:type="spellStart"/>
      <w:r w:rsidRPr="005D71D3">
        <w:rPr>
          <w:lang w:val="fr-FR"/>
        </w:rPr>
        <w:t>Thrower</w:t>
      </w:r>
      <w:proofErr w:type="spellEnd"/>
      <w:r w:rsidRPr="005D71D3">
        <w:rPr>
          <w:lang w:val="fr-FR"/>
        </w:rPr>
        <w:t xml:space="preserve"> en interne et stockées dans l'ordinateur de l'unité d</w:t>
      </w:r>
      <w:r w:rsidR="00CB6810" w:rsidRPr="005D71D3">
        <w:rPr>
          <w:lang w:val="fr-FR"/>
        </w:rPr>
        <w:t>u</w:t>
      </w:r>
      <w:r w:rsidRPr="005D71D3">
        <w:rPr>
          <w:lang w:val="fr-FR"/>
        </w:rPr>
        <w:t xml:space="preserve"> produit en demandant à un revendeur de récupérer les données via un câble et d'obtenir l'outil d'inspection SW du DLR pour examiner les données </w:t>
      </w:r>
      <w:r w:rsidR="00CB6810" w:rsidRPr="005D71D3">
        <w:rPr>
          <w:lang w:val="fr-FR"/>
        </w:rPr>
        <w:t xml:space="preserve">relatives au </w:t>
      </w:r>
      <w:r w:rsidRPr="005D71D3">
        <w:rPr>
          <w:lang w:val="fr-FR"/>
        </w:rPr>
        <w:t>produit (des frais peuvent s'appliquer).</w:t>
      </w:r>
    </w:p>
    <w:p w14:paraId="09FA8316" w14:textId="7BAEF369" w:rsidR="00077973" w:rsidRPr="00321772" w:rsidRDefault="00301466" w:rsidP="00D81104">
      <w:pPr>
        <w:pStyle w:val="Body"/>
        <w:numPr>
          <w:ilvl w:val="0"/>
          <w:numId w:val="56"/>
        </w:numPr>
        <w:rPr>
          <w:b/>
          <w:bCs/>
          <w:lang w:val="fr-FR"/>
        </w:rPr>
      </w:pPr>
      <w:proofErr w:type="gramStart"/>
      <w:r w:rsidRPr="005D71D3">
        <w:rPr>
          <w:b/>
          <w:bCs/>
          <w:lang w:val="fr-FR"/>
        </w:rPr>
        <w:t>c</w:t>
      </w:r>
      <w:r w:rsidR="00077973" w:rsidRPr="005D71D3">
        <w:rPr>
          <w:b/>
          <w:bCs/>
          <w:lang w:val="fr-FR"/>
        </w:rPr>
        <w:t>omment</w:t>
      </w:r>
      <w:proofErr w:type="gramEnd"/>
      <w:r w:rsidR="00077973" w:rsidRPr="005D71D3">
        <w:rPr>
          <w:b/>
          <w:bCs/>
          <w:lang w:val="fr-FR"/>
        </w:rPr>
        <w:t xml:space="preserve"> effacer les données </w:t>
      </w:r>
      <w:r w:rsidRPr="005D71D3">
        <w:rPr>
          <w:b/>
          <w:bCs/>
          <w:lang w:val="fr-FR"/>
        </w:rPr>
        <w:t xml:space="preserve">relatives au </w:t>
      </w:r>
      <w:r w:rsidR="00077973" w:rsidRPr="005D71D3">
        <w:rPr>
          <w:b/>
          <w:bCs/>
          <w:lang w:val="fr-FR"/>
        </w:rPr>
        <w:t>produit :</w:t>
      </w:r>
    </w:p>
    <w:p w14:paraId="7B2CCA0D" w14:textId="01BD084C" w:rsidR="00731DBE" w:rsidRPr="00321772" w:rsidRDefault="002C26B7" w:rsidP="00D81104">
      <w:pPr>
        <w:pStyle w:val="Body"/>
        <w:ind w:left="709"/>
        <w:rPr>
          <w:lang w:val="fr-FR"/>
        </w:rPr>
      </w:pPr>
      <w:r w:rsidRPr="005D71D3">
        <w:rPr>
          <w:lang w:val="fr-FR"/>
        </w:rPr>
        <w:t>L'utilisateur ne peut pas effacer les données car les données sont générées dans la souffleuse à neige en interne et stockées dans l'ordinateur de l'unité d</w:t>
      </w:r>
      <w:r w:rsidR="00301466" w:rsidRPr="005D71D3">
        <w:rPr>
          <w:lang w:val="fr-FR"/>
        </w:rPr>
        <w:t>u</w:t>
      </w:r>
      <w:r w:rsidRPr="005D71D3">
        <w:rPr>
          <w:lang w:val="fr-FR"/>
        </w:rPr>
        <w:t xml:space="preserve"> produit. Un revendeur peut supprimer les données à la demande de l'utilisateur, mais des frais peuvent s'appliquer.</w:t>
      </w:r>
    </w:p>
    <w:p w14:paraId="298631D3" w14:textId="69460F68" w:rsidR="001D435C" w:rsidRPr="00321772" w:rsidRDefault="00151A11" w:rsidP="00731DBE">
      <w:pPr>
        <w:pStyle w:val="Body"/>
        <w:numPr>
          <w:ilvl w:val="0"/>
          <w:numId w:val="46"/>
        </w:numPr>
        <w:ind w:left="284" w:hanging="284"/>
        <w:rPr>
          <w:b/>
          <w:bCs/>
          <w:lang w:val="fr-FR"/>
        </w:rPr>
      </w:pPr>
      <w:proofErr w:type="gramStart"/>
      <w:r w:rsidRPr="005D71D3">
        <w:rPr>
          <w:b/>
          <w:bCs/>
          <w:lang w:val="fr-FR"/>
        </w:rPr>
        <w:t>les</w:t>
      </w:r>
      <w:proofErr w:type="gramEnd"/>
      <w:r w:rsidRPr="005D71D3">
        <w:rPr>
          <w:b/>
          <w:bCs/>
          <w:lang w:val="fr-FR"/>
        </w:rPr>
        <w:t xml:space="preserve"> m</w:t>
      </w:r>
      <w:r w:rsidR="001D435C" w:rsidRPr="005D71D3">
        <w:rPr>
          <w:b/>
          <w:bCs/>
          <w:lang w:val="fr-FR"/>
        </w:rPr>
        <w:t xml:space="preserve">odifications de la présente politique d'information sur les données </w:t>
      </w:r>
      <w:r w:rsidR="00CB6810" w:rsidRPr="005D71D3">
        <w:rPr>
          <w:b/>
          <w:bCs/>
          <w:lang w:val="fr-FR"/>
        </w:rPr>
        <w:t xml:space="preserve">relatives aux </w:t>
      </w:r>
      <w:r w:rsidR="001D435C" w:rsidRPr="005D71D3">
        <w:rPr>
          <w:b/>
          <w:bCs/>
          <w:lang w:val="fr-FR"/>
        </w:rPr>
        <w:t>produits</w:t>
      </w:r>
    </w:p>
    <w:p w14:paraId="1C323E60" w14:textId="562A9275" w:rsidR="001D435C" w:rsidRPr="005D71D3" w:rsidRDefault="001D435C" w:rsidP="001D435C">
      <w:pPr>
        <w:pStyle w:val="Body"/>
        <w:rPr>
          <w:lang w:val="fr-FR"/>
        </w:rPr>
      </w:pPr>
      <w:r w:rsidRPr="005D71D3">
        <w:rPr>
          <w:lang w:val="fr-FR"/>
        </w:rPr>
        <w:t>De nouvelles exigences légales, des décisions de l'entreprise ou des développements techniques peuvent entraîner des modifications de</w:t>
      </w:r>
      <w:r w:rsidR="00151A11" w:rsidRPr="005D71D3">
        <w:rPr>
          <w:lang w:val="fr-FR"/>
        </w:rPr>
        <w:t>s présentes I</w:t>
      </w:r>
      <w:r w:rsidRPr="005D71D3">
        <w:rPr>
          <w:lang w:val="fr-FR"/>
        </w:rPr>
        <w:t xml:space="preserve">nformations sur les données </w:t>
      </w:r>
      <w:r w:rsidR="00CB6810" w:rsidRPr="005D71D3">
        <w:rPr>
          <w:lang w:val="fr-FR"/>
        </w:rPr>
        <w:t>relatives aux</w:t>
      </w:r>
      <w:r w:rsidR="001068F3" w:rsidRPr="005D71D3">
        <w:rPr>
          <w:lang w:val="fr-FR"/>
        </w:rPr>
        <w:t xml:space="preserve"> </w:t>
      </w:r>
      <w:r w:rsidRPr="005D71D3">
        <w:rPr>
          <w:lang w:val="fr-FR"/>
        </w:rPr>
        <w:t>produits et nous obliger à adapter ce document d'</w:t>
      </w:r>
      <w:r w:rsidR="00151A11" w:rsidRPr="005D71D3">
        <w:rPr>
          <w:lang w:val="fr-FR"/>
        </w:rPr>
        <w:t>I</w:t>
      </w:r>
      <w:r w:rsidRPr="005D71D3">
        <w:rPr>
          <w:lang w:val="fr-FR"/>
        </w:rPr>
        <w:t xml:space="preserve">nformations sur les données </w:t>
      </w:r>
      <w:r w:rsidR="00151A11" w:rsidRPr="005D71D3">
        <w:rPr>
          <w:lang w:val="fr-FR"/>
        </w:rPr>
        <w:t xml:space="preserve">relatives aux </w:t>
      </w:r>
      <w:r w:rsidRPr="005D71D3">
        <w:rPr>
          <w:lang w:val="fr-FR"/>
        </w:rPr>
        <w:t xml:space="preserve">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5D71D3">
        <w:rPr>
          <w:lang w:val="fr-FR"/>
        </w:rPr>
        <w:t>veuillez nous</w:t>
      </w:r>
      <w:proofErr w:type="gramEnd"/>
      <w:r w:rsidR="00321772">
        <w:rPr>
          <w:lang w:val="fr-FR"/>
        </w:rPr>
        <w:t xml:space="preserve"> </w:t>
      </w:r>
      <w:r w:rsidR="00151A11" w:rsidRPr="005D71D3">
        <w:rPr>
          <w:lang w:val="fr-FR"/>
        </w:rPr>
        <w:t>en informer</w:t>
      </w:r>
      <w:r w:rsidRPr="005D71D3">
        <w:rPr>
          <w:lang w:val="fr-FR"/>
        </w:rPr>
        <w:t>.</w:t>
      </w:r>
    </w:p>
    <w:p w14:paraId="57513CE9" w14:textId="77777777" w:rsidR="00364C02" w:rsidRPr="00321772" w:rsidRDefault="00364C02" w:rsidP="001D435C">
      <w:pPr>
        <w:pStyle w:val="Body"/>
        <w:rPr>
          <w:lang w:val="fr-FR"/>
        </w:rPr>
      </w:pPr>
    </w:p>
    <w:p w14:paraId="02F471FF" w14:textId="46E942C8" w:rsidR="001C2F39" w:rsidRPr="005D71D3" w:rsidRDefault="00364C02" w:rsidP="00364C02">
      <w:pPr>
        <w:pStyle w:val="Body"/>
        <w:jc w:val="center"/>
        <w:rPr>
          <w:lang w:val="fr-FR"/>
        </w:rPr>
      </w:pPr>
      <w:r w:rsidRPr="005D71D3">
        <w:rPr>
          <w:lang w:val="fr-FR"/>
        </w:rPr>
        <w:t>***</w:t>
      </w:r>
    </w:p>
    <w:sectPr w:rsidR="001C2F39" w:rsidRPr="005D71D3" w:rsidSect="00396DD5">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7D3F0" w14:textId="77777777" w:rsidR="00804A92" w:rsidRPr="00776D09" w:rsidRDefault="00804A92" w:rsidP="00776D09">
      <w:r w:rsidRPr="00776D09">
        <w:separator/>
      </w:r>
    </w:p>
  </w:endnote>
  <w:endnote w:type="continuationSeparator" w:id="0">
    <w:p w14:paraId="4B57D380" w14:textId="77777777" w:rsidR="00804A92" w:rsidRPr="00776D09" w:rsidRDefault="00804A92"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3BEE0A7"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42358" w14:textId="77777777" w:rsidR="00804A92" w:rsidRPr="00776D09" w:rsidRDefault="00804A92" w:rsidP="00776D09">
      <w:r w:rsidRPr="00776D09">
        <w:separator/>
      </w:r>
    </w:p>
  </w:footnote>
  <w:footnote w:type="continuationSeparator" w:id="0">
    <w:p w14:paraId="0C3097DA" w14:textId="77777777" w:rsidR="00804A92" w:rsidRPr="00776D09" w:rsidRDefault="00804A92"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6B4CC79E" w:rsidR="00000C87" w:rsidRDefault="00396DD5">
    <w:pPr>
      <w:pStyle w:val="Header"/>
    </w:pPr>
    <w:r>
      <w:rPr>
        <w:b/>
        <w:bCs/>
        <w:noProof/>
        <w:lang w:val="en-US"/>
      </w:rPr>
      <w:drawing>
        <wp:anchor distT="0" distB="0" distL="114300" distR="114300" simplePos="0" relativeHeight="251670528" behindDoc="0" locked="0" layoutInCell="1" allowOverlap="1" wp14:anchorId="200E857D" wp14:editId="2988461C">
          <wp:simplePos x="0" y="0"/>
          <wp:positionH relativeFrom="margin">
            <wp:align>right</wp:align>
          </wp:positionH>
          <wp:positionV relativeFrom="paragraph">
            <wp:posOffset>0</wp:posOffset>
          </wp:positionV>
          <wp:extent cx="294640" cy="294640"/>
          <wp:effectExtent l="0" t="0" r="0" b="0"/>
          <wp:wrapNone/>
          <wp:docPr id="1691520982"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691520982"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7B92F168" w:rsidR="00042FEA" w:rsidRDefault="00396DD5" w:rsidP="00042FEA">
    <w:pPr>
      <w:pStyle w:val="Header"/>
      <w:jc w:val="center"/>
    </w:pPr>
    <w:r>
      <w:rPr>
        <w:b/>
        <w:bCs/>
        <w:noProof/>
        <w:lang w:val="en-US"/>
      </w:rPr>
      <w:drawing>
        <wp:anchor distT="0" distB="0" distL="114300" distR="114300" simplePos="0" relativeHeight="251666432" behindDoc="0" locked="0" layoutInCell="1" allowOverlap="1" wp14:anchorId="719E9EC5" wp14:editId="0653D7E4">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7833839B" w:rsidR="00000C87" w:rsidRDefault="00396DD5">
    <w:pPr>
      <w:pStyle w:val="Header"/>
    </w:pPr>
    <w:r>
      <w:rPr>
        <w:b/>
        <w:bCs/>
        <w:noProof/>
        <w:lang w:val="en-US"/>
      </w:rPr>
      <w:drawing>
        <wp:anchor distT="0" distB="0" distL="114300" distR="114300" simplePos="0" relativeHeight="251668480" behindDoc="0" locked="0" layoutInCell="1" allowOverlap="1" wp14:anchorId="38C41E70" wp14:editId="68AB117C">
          <wp:simplePos x="0" y="0"/>
          <wp:positionH relativeFrom="margin">
            <wp:align>right</wp:align>
          </wp:positionH>
          <wp:positionV relativeFrom="paragraph">
            <wp:posOffset>0</wp:posOffset>
          </wp:positionV>
          <wp:extent cx="294640" cy="294640"/>
          <wp:effectExtent l="0" t="0" r="0" b="0"/>
          <wp:wrapNone/>
          <wp:docPr id="90244128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0244128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62C"/>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BF9"/>
    <w:rsid w:val="00092F90"/>
    <w:rsid w:val="000A0325"/>
    <w:rsid w:val="000A1BF3"/>
    <w:rsid w:val="000A1D97"/>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8F3"/>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1A11"/>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5EFD"/>
    <w:rsid w:val="002977F8"/>
    <w:rsid w:val="002A71A8"/>
    <w:rsid w:val="002B0935"/>
    <w:rsid w:val="002B4939"/>
    <w:rsid w:val="002B4A47"/>
    <w:rsid w:val="002C1D60"/>
    <w:rsid w:val="002C1D76"/>
    <w:rsid w:val="002C26B7"/>
    <w:rsid w:val="002C5D97"/>
    <w:rsid w:val="002D0C7E"/>
    <w:rsid w:val="002D3D71"/>
    <w:rsid w:val="002D4CB6"/>
    <w:rsid w:val="002D4FA7"/>
    <w:rsid w:val="002D62D6"/>
    <w:rsid w:val="002E0446"/>
    <w:rsid w:val="002E11DC"/>
    <w:rsid w:val="002F1CD3"/>
    <w:rsid w:val="002F2572"/>
    <w:rsid w:val="002F4AC6"/>
    <w:rsid w:val="002F6974"/>
    <w:rsid w:val="00301466"/>
    <w:rsid w:val="00303545"/>
    <w:rsid w:val="00303950"/>
    <w:rsid w:val="003062FE"/>
    <w:rsid w:val="00307CE6"/>
    <w:rsid w:val="0031235B"/>
    <w:rsid w:val="00315A82"/>
    <w:rsid w:val="0032177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5221"/>
    <w:rsid w:val="00377BDE"/>
    <w:rsid w:val="00380911"/>
    <w:rsid w:val="00381BD2"/>
    <w:rsid w:val="00385261"/>
    <w:rsid w:val="0039103E"/>
    <w:rsid w:val="00395266"/>
    <w:rsid w:val="00396DD5"/>
    <w:rsid w:val="003A00CA"/>
    <w:rsid w:val="003A272A"/>
    <w:rsid w:val="003A2D52"/>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153D"/>
    <w:rsid w:val="004A2D11"/>
    <w:rsid w:val="004A78A6"/>
    <w:rsid w:val="004B4D07"/>
    <w:rsid w:val="004B6A20"/>
    <w:rsid w:val="004C0DB1"/>
    <w:rsid w:val="004C5EED"/>
    <w:rsid w:val="004D5C37"/>
    <w:rsid w:val="004E1525"/>
    <w:rsid w:val="004E1662"/>
    <w:rsid w:val="004E20FA"/>
    <w:rsid w:val="004E513F"/>
    <w:rsid w:val="004E594D"/>
    <w:rsid w:val="004E5D5C"/>
    <w:rsid w:val="004F056D"/>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649F"/>
    <w:rsid w:val="00521499"/>
    <w:rsid w:val="00523844"/>
    <w:rsid w:val="00523BBA"/>
    <w:rsid w:val="00524D93"/>
    <w:rsid w:val="005256C4"/>
    <w:rsid w:val="0053762B"/>
    <w:rsid w:val="005417AB"/>
    <w:rsid w:val="00544A26"/>
    <w:rsid w:val="0054746C"/>
    <w:rsid w:val="00551099"/>
    <w:rsid w:val="005514ED"/>
    <w:rsid w:val="00553B95"/>
    <w:rsid w:val="00553DDB"/>
    <w:rsid w:val="0055554C"/>
    <w:rsid w:val="0055677D"/>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1D3"/>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CFE"/>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87ECB"/>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0EA6"/>
    <w:rsid w:val="00723638"/>
    <w:rsid w:val="00724B13"/>
    <w:rsid w:val="007274FB"/>
    <w:rsid w:val="00730210"/>
    <w:rsid w:val="00731DBE"/>
    <w:rsid w:val="007343EB"/>
    <w:rsid w:val="00737C3A"/>
    <w:rsid w:val="00740C13"/>
    <w:rsid w:val="0074147D"/>
    <w:rsid w:val="00741EE4"/>
    <w:rsid w:val="00744E4B"/>
    <w:rsid w:val="00746124"/>
    <w:rsid w:val="00754E7A"/>
    <w:rsid w:val="00755678"/>
    <w:rsid w:val="007608CA"/>
    <w:rsid w:val="00762612"/>
    <w:rsid w:val="00763953"/>
    <w:rsid w:val="00771549"/>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C7F77"/>
    <w:rsid w:val="007D23BD"/>
    <w:rsid w:val="007D272C"/>
    <w:rsid w:val="007D394B"/>
    <w:rsid w:val="007D4877"/>
    <w:rsid w:val="007D565B"/>
    <w:rsid w:val="007D64D0"/>
    <w:rsid w:val="007E6004"/>
    <w:rsid w:val="007F1C0F"/>
    <w:rsid w:val="007F39AC"/>
    <w:rsid w:val="00804095"/>
    <w:rsid w:val="00804A92"/>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5598"/>
    <w:rsid w:val="00916913"/>
    <w:rsid w:val="00923321"/>
    <w:rsid w:val="00923CDA"/>
    <w:rsid w:val="009249A0"/>
    <w:rsid w:val="00924E11"/>
    <w:rsid w:val="009277B6"/>
    <w:rsid w:val="009325C4"/>
    <w:rsid w:val="0093305C"/>
    <w:rsid w:val="009346CE"/>
    <w:rsid w:val="0093680C"/>
    <w:rsid w:val="00936949"/>
    <w:rsid w:val="00940D60"/>
    <w:rsid w:val="00942765"/>
    <w:rsid w:val="009438A3"/>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3EB0"/>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E6A05"/>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48CB"/>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2A54"/>
    <w:rsid w:val="00AF390D"/>
    <w:rsid w:val="00AF6531"/>
    <w:rsid w:val="00B01C8A"/>
    <w:rsid w:val="00B01FAF"/>
    <w:rsid w:val="00B03FC5"/>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250F"/>
    <w:rsid w:val="00B63447"/>
    <w:rsid w:val="00B65B90"/>
    <w:rsid w:val="00B671A0"/>
    <w:rsid w:val="00B720B8"/>
    <w:rsid w:val="00B750F4"/>
    <w:rsid w:val="00B814A2"/>
    <w:rsid w:val="00B86B95"/>
    <w:rsid w:val="00B87A69"/>
    <w:rsid w:val="00B93C2A"/>
    <w:rsid w:val="00BA1996"/>
    <w:rsid w:val="00BA76BF"/>
    <w:rsid w:val="00BB7375"/>
    <w:rsid w:val="00BC32BC"/>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2D7C"/>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B6810"/>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3673"/>
    <w:rsid w:val="00D07F22"/>
    <w:rsid w:val="00D10AFD"/>
    <w:rsid w:val="00D15A0A"/>
    <w:rsid w:val="00D16AAA"/>
    <w:rsid w:val="00D212D7"/>
    <w:rsid w:val="00D22194"/>
    <w:rsid w:val="00D259FC"/>
    <w:rsid w:val="00D25FFB"/>
    <w:rsid w:val="00D27EBD"/>
    <w:rsid w:val="00D316F5"/>
    <w:rsid w:val="00D32241"/>
    <w:rsid w:val="00D3263D"/>
    <w:rsid w:val="00D33863"/>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3685"/>
    <w:rsid w:val="00D836D4"/>
    <w:rsid w:val="00D8691F"/>
    <w:rsid w:val="00D8777B"/>
    <w:rsid w:val="00D90ECC"/>
    <w:rsid w:val="00D9112B"/>
    <w:rsid w:val="00DA72E6"/>
    <w:rsid w:val="00DB0865"/>
    <w:rsid w:val="00DB2CA1"/>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240CE"/>
    <w:rsid w:val="00E343E6"/>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029"/>
    <w:rsid w:val="00E75279"/>
    <w:rsid w:val="00E76517"/>
    <w:rsid w:val="00E77316"/>
    <w:rsid w:val="00E84C63"/>
    <w:rsid w:val="00E871EA"/>
    <w:rsid w:val="00E87332"/>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47AD8"/>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1 6 " ? > < p r o p e r t i e s   x m l n s = " h t t p : / / w w w . i m a n a g e . c o m / w o r k / x m l s c h e m a " >  
     < d o c u m e n t i d > G E R M A N Y ! 4 0 4 3 9 3 9 2 8 . 1 < / d o c u m e n t i d >  
     < s e n d e r i d > S A 2 3 < / s e n d e r i d >  
     < s e n d e r e m a i l > S t e p h a n . A p p t @ p i n s e n t m a s o n s . c o m < / s e n d e r e m a i l >  
     < l a s t m o d i f i e d > 2 0 2 5 - 0 7 - 3 1 T 2 2 : 5 6 : 0 0 . 0 0 0 0 0 0 0 + 0 2 : 0 0 < / l a s t m o d i f i e d >  
     < d a t a b a s e > G E R M A N Y < / 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XZFZlZHJoc2JBb2VpY3FuTmxtbGZ1T00yM3pOVDFFV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t68unXWlrPX3lPpWiB8Dyp6d8pY5Mx98zhcp5Y9EgiA=</DigestValue>
      </Reference>
      <Reference URI="#INFO">
        <DigestMethod Algorithm="http://www.w3.org/2001/04/xmlenc#sha256"/>
        <DigestValue>Bf6oES7LmgxpzX4i2/HgLYi5gvjuKgp0cWplt7JTU1I=</DigestValue>
      </Reference>
    </SignedInfo>
    <SignatureValue>TD8WKgwdZneIGRfch7xcg89En/JZyVLFynpcai/q2r2kPIoIHNigmbgLiZXWD8NBf6Odj49iRHFplTGeCbXkCg==</SignatureValue>
    <Object Id="INFO">
      <ArrayOfString xmlns:xsd="http://www.w3.org/2001/XMLSchema" xmlns:xsi="http://www.w3.org/2001/XMLSchema-instance" xmlns="">
        <string>WdVedrhsbAoeicqnNlmlfuOM23zNT1EV</string>
      </ArrayOfString>
    </Object>
  </Signature>
</WrappedLabel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6.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9.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Props1.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10.xml><?xml version="1.0" encoding="utf-8"?>
<ds:datastoreItem xmlns:ds="http://schemas.openxmlformats.org/officeDocument/2006/customXml" ds:itemID="{E0924260-5EEF-48E9-A85F-A449BA73109C}">
  <ds:schemaRefs>
    <ds:schemaRef ds:uri="http://www.imanage.com/work/xmlschema"/>
  </ds:schemaRefs>
</ds:datastoreItem>
</file>

<file path=customXml/itemProps2.xml><?xml version="1.0" encoding="utf-8"?>
<ds:datastoreItem xmlns:ds="http://schemas.openxmlformats.org/officeDocument/2006/customXml" ds:itemID="{857FBAB3-972A-43B3-A771-B40FC5E146D7}"/>
</file>

<file path=customXml/itemProps3.xml><?xml version="1.0" encoding="utf-8"?>
<ds:datastoreItem xmlns:ds="http://schemas.openxmlformats.org/officeDocument/2006/customXml" ds:itemID="{6C3CFB5F-970C-4017-936B-42299CAA1542}">
  <ds:schemaRefs>
    <ds:schemaRef ds:uri="http://www.w3.org/2001/XMLSchema"/>
    <ds:schemaRef ds:uri="http://www.boldonjames.com/2016/02/Classifier/internal/wrappedLabelInfo"/>
    <ds:schemaRef ds:uri="http://www.w3.org/2000/09/xmldsig#"/>
    <ds:schemaRef ds:uri=""/>
  </ds:schemaRefs>
</ds:datastoreItem>
</file>

<file path=customXml/itemProps4.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5.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721645FD-EF38-4B14-80AA-96BA37486231}">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b87f9cf-3939-43bf-935e-74017def2e32"/>
    <ds:schemaRef ds:uri="http://schemas.microsoft.com/office/infopath/2007/PartnerControls"/>
    <ds:schemaRef ds:uri="http://purl.org/dc/terms/"/>
    <ds:schemaRef ds:uri="844efca8-aa5b-417d-bbef-69ca7b1097d3"/>
    <ds:schemaRef ds:uri="http://www.w3.org/XML/1998/namespace"/>
    <ds:schemaRef ds:uri="http://purl.org/dc/dcmitype/"/>
  </ds:schemaRefs>
</ds:datastoreItem>
</file>

<file path=customXml/itemProps7.xml><?xml version="1.0" encoding="utf-8"?>
<ds:datastoreItem xmlns:ds="http://schemas.openxmlformats.org/officeDocument/2006/customXml" ds:itemID="{66132CDD-3C89-42CA-93F5-2A541EA86FEB}">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60A58CFF-92AF-4E93-8470-89D3E05A84DC}">
  <ds:schemaRefs/>
</ds:datastoreItem>
</file>

<file path=customXml/itemProps9.xml><?xml version="1.0" encoding="utf-8"?>
<ds:datastoreItem xmlns:ds="http://schemas.openxmlformats.org/officeDocument/2006/customXml" ds:itemID="{029B4C95-D940-47C0-93E4-DEF7CB45A89F}">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843</Words>
  <Characters>4492</Characters>
  <Application>Microsoft Office Word</Application>
  <DocSecurity>0</DocSecurity>
  <Lines>69</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19</cp:revision>
  <cp:lastPrinted>2025-05-09T11:29:00Z</cp:lastPrinted>
  <dcterms:created xsi:type="dcterms:W3CDTF">2025-08-04T14:21:00Z</dcterms:created>
  <dcterms:modified xsi:type="dcterms:W3CDTF">2025-08-28T19:36:00Z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404381500.1\668488</vt:lpwstr>
  </property>
  <property fmtid="{D5CDD505-2E9C-101B-9397-08002B2CF9AE}" pid="8" name="docIndexRef">
    <vt:lpwstr>3a1038c0-3f26-4357-a44c-cad5f95495a5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#404393928v1&lt;GERMANY&gt; - 240730 Snow Thrower product information sheet(404381500.1) JB...docx</vt:lpwstr>
  </property>
  <property fmtid="{D5CDD505-2E9C-101B-9397-08002B2CF9AE}" pid="18" name="ContentTypeId">
    <vt:lpwstr>0x01010044841D09E2A8ED4EA89352CAA04A1470</vt:lpwstr>
  </property>
</Properties>
</file>